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49D" w:rsidRDefault="0075149D" w:rsidP="0075149D">
      <w:pPr>
        <w:pStyle w:val="1"/>
        <w:jc w:val="center"/>
        <w:rPr>
          <w:rFonts w:ascii="Times New Roman" w:hAnsi="Times New Roman"/>
          <w:color w:val="auto"/>
        </w:rPr>
      </w:pPr>
      <w:r w:rsidRPr="0075149D">
        <w:rPr>
          <w:rFonts w:ascii="Times New Roman" w:hAnsi="Times New Roman"/>
          <w:color w:val="auto"/>
        </w:rPr>
        <w:t xml:space="preserve">     ПАСПОРТ УСЛУГИ (ПРОЦЕССА) </w:t>
      </w:r>
      <w:r w:rsidR="007E7D5B">
        <w:rPr>
          <w:rFonts w:ascii="Times New Roman" w:hAnsi="Times New Roman"/>
          <w:color w:val="auto"/>
        </w:rPr>
        <w:t>МУП «ГРЯЗОВЕЦКИЕ ЭЛЕКТРОСЕТИ</w:t>
      </w:r>
      <w:r w:rsidRPr="0075149D">
        <w:rPr>
          <w:rFonts w:ascii="Times New Roman" w:hAnsi="Times New Roman"/>
          <w:color w:val="auto"/>
        </w:rPr>
        <w:t>»</w:t>
      </w:r>
    </w:p>
    <w:p w:rsidR="0075149D" w:rsidRPr="0075149D" w:rsidRDefault="0075149D" w:rsidP="0075149D">
      <w:pPr>
        <w:rPr>
          <w:sz w:val="16"/>
          <w:szCs w:val="16"/>
          <w:lang w:eastAsia="en-US"/>
        </w:rPr>
      </w:pPr>
    </w:p>
    <w:p w:rsidR="0075149D" w:rsidRPr="0075149D" w:rsidRDefault="0075149D" w:rsidP="007514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149D">
        <w:rPr>
          <w:rFonts w:ascii="Times New Roman" w:hAnsi="Times New Roman" w:cs="Times New Roman"/>
          <w:b/>
          <w:sz w:val="28"/>
          <w:szCs w:val="28"/>
        </w:rPr>
        <w:t xml:space="preserve">СОСТАВЛЕНИЕ И </w:t>
      </w:r>
      <w:r>
        <w:rPr>
          <w:rFonts w:ascii="Times New Roman" w:hAnsi="Times New Roman" w:cs="Times New Roman"/>
          <w:b/>
          <w:sz w:val="28"/>
          <w:szCs w:val="28"/>
        </w:rPr>
        <w:t xml:space="preserve">ПРЕДОСТАВЛЕНИЕ ПОТРЕБИТЕЛЮ </w:t>
      </w:r>
      <w:r w:rsidRPr="0075149D">
        <w:rPr>
          <w:rFonts w:ascii="Times New Roman" w:hAnsi="Times New Roman" w:cs="Times New Roman"/>
          <w:b/>
          <w:sz w:val="28"/>
          <w:szCs w:val="28"/>
        </w:rPr>
        <w:t>АКТОВ</w:t>
      </w:r>
      <w:r w:rsidR="0030702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5149D">
        <w:rPr>
          <w:rFonts w:ascii="Times New Roman" w:hAnsi="Times New Roman" w:cs="Times New Roman"/>
          <w:b/>
          <w:sz w:val="28"/>
          <w:szCs w:val="28"/>
        </w:rPr>
        <w:t xml:space="preserve">БЕЗУЧЕТНОГО И </w:t>
      </w:r>
      <w:proofErr w:type="gramStart"/>
      <w:r w:rsidRPr="0075149D">
        <w:rPr>
          <w:rFonts w:ascii="Times New Roman" w:hAnsi="Times New Roman" w:cs="Times New Roman"/>
          <w:b/>
          <w:sz w:val="28"/>
          <w:szCs w:val="28"/>
        </w:rPr>
        <w:t>БЕЗДОГОВОРНОГО</w:t>
      </w:r>
      <w:proofErr w:type="gramEnd"/>
    </w:p>
    <w:p w:rsidR="0075149D" w:rsidRPr="0075149D" w:rsidRDefault="0075149D" w:rsidP="007514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149D">
        <w:rPr>
          <w:rFonts w:ascii="Times New Roman" w:hAnsi="Times New Roman" w:cs="Times New Roman"/>
          <w:b/>
          <w:sz w:val="28"/>
          <w:szCs w:val="28"/>
        </w:rPr>
        <w:t xml:space="preserve"> ПОТРЕБЛЕНИЯ ЭЛЕКТРИЧЕСКОЙ ЭНЕРГИИ</w:t>
      </w:r>
    </w:p>
    <w:p w:rsidR="0075149D" w:rsidRPr="0075149D" w:rsidRDefault="0075149D" w:rsidP="0075149D">
      <w:pPr>
        <w:spacing w:after="60"/>
        <w:rPr>
          <w:rFonts w:ascii="Times New Roman" w:hAnsi="Times New Roman" w:cs="Times New Roman"/>
          <w:sz w:val="28"/>
          <w:szCs w:val="28"/>
        </w:rPr>
      </w:pPr>
      <w:r w:rsidRPr="0075149D">
        <w:rPr>
          <w:rFonts w:ascii="Times New Roman" w:hAnsi="Times New Roman" w:cs="Times New Roman"/>
          <w:b/>
          <w:sz w:val="28"/>
          <w:szCs w:val="28"/>
        </w:rPr>
        <w:t xml:space="preserve">КРУГ ЗАЯВИТЕЛЕЙ (ПОТРЕБИТЕЛЕЙ): </w:t>
      </w:r>
      <w:r w:rsidRPr="0075149D">
        <w:rPr>
          <w:rFonts w:ascii="Times New Roman" w:hAnsi="Times New Roman" w:cs="Times New Roman"/>
          <w:sz w:val="28"/>
          <w:szCs w:val="28"/>
          <w:u w:val="single"/>
        </w:rPr>
        <w:t>юридические и физические лица, индивидуальные предприниматели</w:t>
      </w:r>
      <w:r w:rsidRPr="0075149D">
        <w:rPr>
          <w:rFonts w:ascii="Times New Roman" w:hAnsi="Times New Roman" w:cs="Times New Roman"/>
          <w:sz w:val="28"/>
          <w:szCs w:val="28"/>
        </w:rPr>
        <w:t>.</w:t>
      </w:r>
    </w:p>
    <w:p w:rsidR="0075149D" w:rsidRPr="0075149D" w:rsidRDefault="0075149D" w:rsidP="0075149D">
      <w:pPr>
        <w:pStyle w:val="ConsPlusNonformat"/>
        <w:spacing w:after="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5149D">
        <w:rPr>
          <w:rFonts w:ascii="Times New Roman" w:hAnsi="Times New Roman" w:cs="Times New Roman"/>
          <w:b/>
          <w:sz w:val="28"/>
          <w:szCs w:val="28"/>
        </w:rPr>
        <w:t xml:space="preserve">РАЗМЕР ПЛАТЫ ЗА ПРЕДОСТАВЛЕНИЕ УСЛУГИ (ПРОЦЕССА) И ОСНОВАНИЕ ЕЕ ВЗИМАНИЯ: </w:t>
      </w:r>
      <w:r w:rsidRPr="0075149D">
        <w:rPr>
          <w:rFonts w:ascii="Times New Roman" w:hAnsi="Times New Roman" w:cs="Times New Roman"/>
          <w:sz w:val="28"/>
          <w:szCs w:val="28"/>
          <w:u w:val="single"/>
        </w:rPr>
        <w:t>плата не предусмотрена и не взимается.</w:t>
      </w:r>
    </w:p>
    <w:p w:rsidR="0075149D" w:rsidRPr="0075149D" w:rsidRDefault="0075149D" w:rsidP="0075149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75149D">
        <w:rPr>
          <w:rFonts w:ascii="Times New Roman" w:hAnsi="Times New Roman" w:cs="Times New Roman"/>
          <w:b/>
          <w:sz w:val="28"/>
          <w:szCs w:val="28"/>
        </w:rPr>
        <w:t>УСЛОВИЯ ОКАЗАНИЯ УСЛУГИ (ПРОЦЕССА):</w:t>
      </w:r>
      <w:r w:rsidRPr="0075149D">
        <w:rPr>
          <w:rFonts w:ascii="Times New Roman" w:hAnsi="Times New Roman" w:cs="Times New Roman"/>
          <w:sz w:val="28"/>
          <w:szCs w:val="28"/>
        </w:rPr>
        <w:t xml:space="preserve"> </w:t>
      </w:r>
      <w:r w:rsidRPr="0075149D">
        <w:rPr>
          <w:rFonts w:ascii="Times New Roman" w:hAnsi="Times New Roman" w:cs="Times New Roman"/>
          <w:sz w:val="28"/>
          <w:szCs w:val="28"/>
          <w:u w:val="single"/>
        </w:rPr>
        <w:t>технологическое присоединение к электрическим сетям МУП «</w:t>
      </w:r>
      <w:proofErr w:type="spellStart"/>
      <w:r w:rsidR="007E7D5B">
        <w:rPr>
          <w:rFonts w:ascii="Times New Roman" w:hAnsi="Times New Roman" w:cs="Times New Roman"/>
          <w:sz w:val="28"/>
          <w:szCs w:val="28"/>
          <w:u w:val="single"/>
        </w:rPr>
        <w:t>Грязовецкие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Электр</w:t>
      </w:r>
      <w:r w:rsidR="007E7D5B">
        <w:rPr>
          <w:rFonts w:ascii="Times New Roman" w:hAnsi="Times New Roman" w:cs="Times New Roman"/>
          <w:sz w:val="28"/>
          <w:szCs w:val="28"/>
          <w:u w:val="single"/>
        </w:rPr>
        <w:t>осети</w:t>
      </w:r>
      <w:r w:rsidRPr="0075149D">
        <w:rPr>
          <w:rFonts w:ascii="Times New Roman" w:hAnsi="Times New Roman" w:cs="Times New Roman"/>
          <w:sz w:val="28"/>
          <w:szCs w:val="28"/>
          <w:u w:val="single"/>
        </w:rPr>
        <w:t>» (в том числе опосредованно), наличие договора энергоснабжения (купли-продажи, поставки электрической энергии (мощности).</w:t>
      </w:r>
      <w:proofErr w:type="gramEnd"/>
    </w:p>
    <w:p w:rsidR="0075149D" w:rsidRPr="0075149D" w:rsidRDefault="0075149D" w:rsidP="0075149D">
      <w:pPr>
        <w:autoSpaceDE w:val="0"/>
        <w:autoSpaceDN w:val="0"/>
        <w:adjustRightInd w:val="0"/>
        <w:spacing w:after="60"/>
        <w:rPr>
          <w:rFonts w:ascii="Times New Roman" w:hAnsi="Times New Roman" w:cs="Times New Roman"/>
          <w:sz w:val="28"/>
          <w:szCs w:val="28"/>
          <w:u w:val="single"/>
        </w:rPr>
      </w:pPr>
      <w:r w:rsidRPr="0075149D">
        <w:rPr>
          <w:rFonts w:ascii="Times New Roman" w:hAnsi="Times New Roman" w:cs="Times New Roman"/>
          <w:b/>
          <w:sz w:val="28"/>
          <w:szCs w:val="28"/>
        </w:rPr>
        <w:t xml:space="preserve">РЕЗУЛЬТАТ ОКАЗАНИЯ УСЛУГИ (ПРОЦЕССА): </w:t>
      </w:r>
      <w:r w:rsidRPr="0075149D">
        <w:rPr>
          <w:rFonts w:ascii="Times New Roman" w:hAnsi="Times New Roman" w:cs="Times New Roman"/>
          <w:sz w:val="28"/>
          <w:szCs w:val="28"/>
          <w:u w:val="single"/>
        </w:rPr>
        <w:t>направление потребителю комплекта документов по неучтенному (бездоговорному) потреблению.</w:t>
      </w:r>
    </w:p>
    <w:p w:rsidR="0075149D" w:rsidRPr="0075149D" w:rsidRDefault="0075149D" w:rsidP="0075149D">
      <w:pPr>
        <w:spacing w:after="60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5149D">
        <w:rPr>
          <w:rFonts w:ascii="Times New Roman" w:hAnsi="Times New Roman" w:cs="Times New Roman"/>
          <w:b/>
          <w:sz w:val="28"/>
          <w:szCs w:val="28"/>
        </w:rPr>
        <w:t>СОСТАВ, ПОСЛЕДОВАТЕЛЬНОСТЬ И СРОКИ ОКАЗАНИЯ УСЛУГИ (ПРОЦЕССА):</w:t>
      </w:r>
    </w:p>
    <w:p w:rsidR="0075149D" w:rsidRPr="00FF453B" w:rsidRDefault="0075149D" w:rsidP="0075149D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74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25"/>
        <w:gridCol w:w="1885"/>
        <w:gridCol w:w="4820"/>
        <w:gridCol w:w="1864"/>
        <w:gridCol w:w="1886"/>
        <w:gridCol w:w="3763"/>
      </w:tblGrid>
      <w:tr w:rsidR="0075149D" w:rsidRPr="0075149D" w:rsidTr="0075149D">
        <w:trPr>
          <w:tblCellSpacing w:w="5" w:type="nil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9D" w:rsidRPr="0075149D" w:rsidRDefault="0075149D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49D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75149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5149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5149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9D" w:rsidRPr="0075149D" w:rsidRDefault="0075149D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49D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9D" w:rsidRPr="0075149D" w:rsidRDefault="0075149D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49D">
              <w:rPr>
                <w:rFonts w:ascii="Times New Roman" w:hAnsi="Times New Roman" w:cs="Times New Roman"/>
                <w:sz w:val="24"/>
                <w:szCs w:val="24"/>
              </w:rPr>
              <w:t>Содержание/условия этапа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9D" w:rsidRPr="0075149D" w:rsidRDefault="0075149D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49D">
              <w:rPr>
                <w:rFonts w:ascii="Times New Roman" w:hAnsi="Times New Roman" w:cs="Times New Roman"/>
                <w:sz w:val="24"/>
                <w:szCs w:val="24"/>
              </w:rPr>
              <w:t>Форма предоставления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9D" w:rsidRPr="0075149D" w:rsidRDefault="0075149D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49D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9D" w:rsidRPr="0075149D" w:rsidRDefault="0075149D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49D">
              <w:rPr>
                <w:rFonts w:ascii="Times New Roman" w:hAnsi="Times New Roman" w:cs="Times New Roman"/>
                <w:sz w:val="24"/>
                <w:szCs w:val="24"/>
              </w:rPr>
              <w:t>Ссылка на нормативный правовой акт</w:t>
            </w:r>
          </w:p>
        </w:tc>
      </w:tr>
      <w:tr w:rsidR="0075149D" w:rsidRPr="0075149D" w:rsidTr="0075149D">
        <w:trPr>
          <w:tblCellSpacing w:w="5" w:type="nil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9D" w:rsidRPr="0075149D" w:rsidRDefault="0075149D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4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9D" w:rsidRPr="0075149D" w:rsidRDefault="0075149D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акта о неучтенном (бездоговорном) потреблении электрической энергии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9D" w:rsidRPr="0075149D" w:rsidRDefault="0075149D" w:rsidP="0075149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496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4960"/>
            </w:tblGrid>
            <w:tr w:rsidR="0075149D" w:rsidRPr="0075149D" w:rsidTr="00F95B98">
              <w:trPr>
                <w:trHeight w:val="1632"/>
              </w:trPr>
              <w:tc>
                <w:tcPr>
                  <w:tcW w:w="4960" w:type="dxa"/>
                </w:tcPr>
                <w:p w:rsidR="0075149D" w:rsidRPr="0075149D" w:rsidRDefault="0075149D" w:rsidP="0075149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5149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По фактам выявленного сетевой организацией неучтенного потребления электрической энергии составляется акт о неучтенном потреблении электрической энергии</w:t>
                  </w:r>
                </w:p>
              </w:tc>
            </w:tr>
          </w:tbl>
          <w:p w:rsidR="0075149D" w:rsidRPr="0075149D" w:rsidRDefault="0075149D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4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9D" w:rsidRPr="0075149D" w:rsidRDefault="0075149D" w:rsidP="0075149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1767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767"/>
            </w:tblGrid>
            <w:tr w:rsidR="0075149D" w:rsidRPr="0075149D" w:rsidTr="0075149D">
              <w:trPr>
                <w:trHeight w:val="109"/>
              </w:trPr>
              <w:tc>
                <w:tcPr>
                  <w:tcW w:w="1767" w:type="dxa"/>
                </w:tcPr>
                <w:p w:rsidR="0075149D" w:rsidRPr="0075149D" w:rsidRDefault="0075149D" w:rsidP="0075149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5149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Акт оформляется в письменном виде</w:t>
                  </w:r>
                </w:p>
              </w:tc>
            </w:tr>
          </w:tbl>
          <w:p w:rsidR="0075149D" w:rsidRPr="0075149D" w:rsidRDefault="0075149D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9D" w:rsidRPr="0075149D" w:rsidRDefault="0075149D" w:rsidP="0075149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837"/>
            </w:tblGrid>
            <w:tr w:rsidR="0075149D" w:rsidRPr="0075149D" w:rsidTr="00F95B98">
              <w:trPr>
                <w:trHeight w:val="661"/>
              </w:trPr>
              <w:tc>
                <w:tcPr>
                  <w:tcW w:w="1837" w:type="dxa"/>
                </w:tcPr>
                <w:p w:rsidR="0075149D" w:rsidRDefault="0075149D" w:rsidP="0075149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5149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день выявления </w:t>
                  </w:r>
                  <w:proofErr w:type="spellStart"/>
                  <w:r w:rsidRPr="0075149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безучетного</w:t>
                  </w:r>
                  <w:proofErr w:type="spellEnd"/>
                  <w:r w:rsidRPr="0075149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либо бездоговорного потребления электроэнергии</w:t>
                  </w:r>
                </w:p>
                <w:p w:rsidR="0075149D" w:rsidRPr="0075149D" w:rsidRDefault="0075149D" w:rsidP="0075149D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</w:pPr>
                </w:p>
                <w:p w:rsidR="0075149D" w:rsidRPr="0075149D" w:rsidRDefault="0075149D" w:rsidP="0075149D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:rsidR="0075149D" w:rsidRPr="0075149D" w:rsidRDefault="0075149D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9D" w:rsidRPr="0075149D" w:rsidRDefault="0075149D" w:rsidP="0075149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3784"/>
            </w:tblGrid>
            <w:tr w:rsidR="0075149D" w:rsidRPr="0075149D" w:rsidTr="00F95B98">
              <w:trPr>
                <w:trHeight w:val="661"/>
              </w:trPr>
              <w:tc>
                <w:tcPr>
                  <w:tcW w:w="3784" w:type="dxa"/>
                </w:tcPr>
                <w:p w:rsidR="0075149D" w:rsidRPr="0075149D" w:rsidRDefault="0075149D" w:rsidP="0075149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5149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Основные положения функционирования розничных рынков электрической энергии, утвержденных постановлением Правительства РФ от 04.05.2012 № 442</w:t>
                  </w:r>
                </w:p>
              </w:tc>
            </w:tr>
          </w:tbl>
          <w:p w:rsidR="0075149D" w:rsidRPr="0075149D" w:rsidRDefault="0075149D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49D" w:rsidRPr="0075149D" w:rsidTr="0075149D">
        <w:trPr>
          <w:tblCellSpacing w:w="5" w:type="nil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9D" w:rsidRPr="0075149D" w:rsidRDefault="0075149D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4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9D" w:rsidRPr="0075149D" w:rsidRDefault="0075149D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 режима потребления электрической энергии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9D" w:rsidRPr="0075149D" w:rsidRDefault="0075149D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4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 выявлении фактов  бездоговорного потребления электрической энергии, в отношении </w:t>
            </w:r>
            <w:proofErr w:type="spellStart"/>
            <w:r w:rsidRPr="0075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энергопринимающего</w:t>
            </w:r>
            <w:proofErr w:type="spellEnd"/>
            <w:r w:rsidRPr="0075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устройства вводится в установленном порядке полное ограничение режима потребления электрической энергии.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9D" w:rsidRPr="0075149D" w:rsidRDefault="0075149D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Отключение токоприемников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9D" w:rsidRPr="0075149D" w:rsidRDefault="0075149D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выявления неучтенного потребления электроэнергии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FA0" w:rsidRDefault="00D11FA0" w:rsidP="0075149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5149D" w:rsidRPr="0075149D" w:rsidRDefault="0075149D" w:rsidP="0075149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положения функционирования розничных рынков электрической энергии, утвержденных постановлением Правительства РФ от 04.05.2012 № 442</w:t>
            </w:r>
          </w:p>
        </w:tc>
      </w:tr>
      <w:tr w:rsidR="0075149D" w:rsidRPr="0075149D" w:rsidTr="0075149D">
        <w:trPr>
          <w:tblCellSpacing w:w="5" w:type="nil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9D" w:rsidRPr="0075149D" w:rsidRDefault="0075149D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4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9D" w:rsidRPr="0075149D" w:rsidRDefault="0075149D" w:rsidP="0075149D">
            <w:pPr>
              <w:pStyle w:val="Default"/>
              <w:jc w:val="center"/>
            </w:pPr>
            <w:r w:rsidRPr="0075149D">
              <w:t>Выполнение</w:t>
            </w:r>
          </w:p>
          <w:p w:rsidR="0075149D" w:rsidRPr="0075149D" w:rsidRDefault="0075149D" w:rsidP="0075149D">
            <w:pPr>
              <w:pStyle w:val="Default"/>
              <w:jc w:val="center"/>
            </w:pPr>
            <w:r w:rsidRPr="0075149D">
              <w:t xml:space="preserve">расчета объема </w:t>
            </w:r>
            <w:proofErr w:type="spellStart"/>
            <w:r w:rsidRPr="0075149D">
              <w:t>безучетного</w:t>
            </w:r>
            <w:proofErr w:type="spellEnd"/>
            <w:r w:rsidRPr="0075149D">
              <w:t xml:space="preserve"> потребления электроэнергии</w:t>
            </w:r>
          </w:p>
          <w:p w:rsidR="0075149D" w:rsidRPr="0075149D" w:rsidRDefault="0075149D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9D" w:rsidRPr="0075149D" w:rsidRDefault="0075149D" w:rsidP="0075149D">
            <w:pPr>
              <w:pStyle w:val="Default"/>
              <w:jc w:val="center"/>
            </w:pPr>
            <w:r w:rsidRPr="0075149D">
              <w:t xml:space="preserve">Расчет объема </w:t>
            </w:r>
            <w:proofErr w:type="spellStart"/>
            <w:r w:rsidRPr="0075149D">
              <w:t>безучетного</w:t>
            </w:r>
            <w:proofErr w:type="spellEnd"/>
            <w:r w:rsidRPr="0075149D">
              <w:t xml:space="preserve"> потребления электрической энергии производится с применением расчетных способов в порядке, установленном действующим законодательством</w:t>
            </w:r>
          </w:p>
          <w:p w:rsidR="0075149D" w:rsidRPr="0075149D" w:rsidRDefault="0075149D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9D" w:rsidRPr="0075149D" w:rsidRDefault="00D11FA0" w:rsidP="00D11F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письменно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FA0" w:rsidRDefault="00D11FA0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49D" w:rsidRDefault="00D11FA0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49D">
              <w:rPr>
                <w:rFonts w:ascii="Times New Roman" w:hAnsi="Times New Roman" w:cs="Times New Roman"/>
                <w:sz w:val="24"/>
                <w:szCs w:val="24"/>
              </w:rPr>
              <w:t>Расчет объема осуществляется сетевой организацией в течение 2 рабочих дней со дня составления акта о неучтенном потреблении электрической энергии.</w:t>
            </w:r>
          </w:p>
          <w:p w:rsidR="00D11FA0" w:rsidRPr="0075149D" w:rsidRDefault="00D11FA0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FA0" w:rsidRPr="0075149D" w:rsidRDefault="00D11FA0" w:rsidP="00D11FA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положения функционирования розничных рынков электрической энергии, утвержденных постановлением Правительства РФ от 04.05.2012 № 442</w:t>
            </w:r>
          </w:p>
          <w:p w:rsidR="0075149D" w:rsidRPr="0075149D" w:rsidRDefault="0075149D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49D" w:rsidRPr="0075149D" w:rsidTr="0075149D">
        <w:trPr>
          <w:tblCellSpacing w:w="5" w:type="nil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9D" w:rsidRPr="0075149D" w:rsidRDefault="0075149D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4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FA0" w:rsidRPr="0075149D" w:rsidRDefault="00D11FA0" w:rsidP="00D11FA0">
            <w:pPr>
              <w:pStyle w:val="Default"/>
              <w:jc w:val="center"/>
            </w:pPr>
            <w:r w:rsidRPr="0075149D">
              <w:t>Выполнение</w:t>
            </w:r>
          </w:p>
          <w:p w:rsidR="00D11FA0" w:rsidRPr="0075149D" w:rsidRDefault="00D11FA0" w:rsidP="00D11FA0">
            <w:pPr>
              <w:pStyle w:val="Default"/>
              <w:jc w:val="center"/>
            </w:pPr>
            <w:r w:rsidRPr="0075149D">
              <w:t>расчета объема бездоговорного электропотребления.</w:t>
            </w:r>
          </w:p>
          <w:p w:rsidR="0075149D" w:rsidRPr="0075149D" w:rsidRDefault="0075149D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FA0" w:rsidRPr="0075149D" w:rsidRDefault="00D11FA0" w:rsidP="00D11FA0">
            <w:pPr>
              <w:pStyle w:val="Default"/>
              <w:jc w:val="center"/>
            </w:pPr>
            <w:r w:rsidRPr="0075149D">
              <w:t>Объем бездоговорного потребления электрической энергии производится с применением расчетных способов в порядке, установленном действующим законодательством</w:t>
            </w:r>
          </w:p>
          <w:p w:rsidR="0075149D" w:rsidRPr="0075149D" w:rsidRDefault="0075149D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9D" w:rsidRPr="0075149D" w:rsidRDefault="00D11FA0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Письменно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FA0" w:rsidRDefault="00D11FA0" w:rsidP="00D11FA0">
            <w:pPr>
              <w:pStyle w:val="Default"/>
              <w:jc w:val="center"/>
            </w:pPr>
          </w:p>
          <w:p w:rsidR="00D11FA0" w:rsidRPr="0075149D" w:rsidRDefault="00D11FA0" w:rsidP="00D11FA0">
            <w:pPr>
              <w:pStyle w:val="Default"/>
              <w:jc w:val="center"/>
            </w:pPr>
            <w:r w:rsidRPr="0075149D">
              <w:t>Расчет объема осуществляется сетевой организацией в течение 2 рабочих дней со дня составления акта о неучтенном потреблении электрической энергии</w:t>
            </w:r>
          </w:p>
          <w:p w:rsidR="0075149D" w:rsidRDefault="0075149D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1FA0" w:rsidRPr="0075149D" w:rsidRDefault="00D11FA0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9D" w:rsidRPr="0075149D" w:rsidRDefault="00D11FA0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49D">
              <w:rPr>
                <w:rFonts w:ascii="Times New Roman" w:hAnsi="Times New Roman" w:cs="Times New Roman"/>
                <w:sz w:val="24"/>
                <w:szCs w:val="24"/>
              </w:rPr>
              <w:t>Основные положения функционирования розничных рынков электрической энергии, утвержденных постановлением Правительства РФ от 04.05.2012 № 442</w:t>
            </w:r>
          </w:p>
        </w:tc>
      </w:tr>
      <w:tr w:rsidR="0075149D" w:rsidRPr="0075149D" w:rsidTr="0075149D">
        <w:trPr>
          <w:tblCellSpacing w:w="5" w:type="nil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9D" w:rsidRPr="0075149D" w:rsidRDefault="0075149D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4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FA0" w:rsidRPr="0075149D" w:rsidRDefault="00D11FA0" w:rsidP="00D11FA0">
            <w:pPr>
              <w:pStyle w:val="Default"/>
              <w:jc w:val="center"/>
            </w:pPr>
            <w:r w:rsidRPr="0075149D">
              <w:t>Выполнение</w:t>
            </w:r>
          </w:p>
          <w:p w:rsidR="00D11FA0" w:rsidRPr="0075149D" w:rsidRDefault="00D11FA0" w:rsidP="00D11FA0">
            <w:pPr>
              <w:pStyle w:val="Default"/>
              <w:jc w:val="center"/>
            </w:pPr>
            <w:r w:rsidRPr="0075149D">
              <w:t>расчета</w:t>
            </w:r>
          </w:p>
          <w:p w:rsidR="00D11FA0" w:rsidRPr="0075149D" w:rsidRDefault="00D11FA0" w:rsidP="00D11FA0">
            <w:pPr>
              <w:pStyle w:val="Default"/>
              <w:jc w:val="center"/>
            </w:pPr>
            <w:r w:rsidRPr="0075149D">
              <w:t>стоимости</w:t>
            </w:r>
          </w:p>
          <w:p w:rsidR="0075149D" w:rsidRPr="0075149D" w:rsidRDefault="00D11FA0" w:rsidP="00D11F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49D">
              <w:rPr>
                <w:rFonts w:ascii="Times New Roman" w:hAnsi="Times New Roman" w:cs="Times New Roman"/>
                <w:sz w:val="24"/>
                <w:szCs w:val="24"/>
              </w:rPr>
              <w:t>бездоговорного потребления электроэнергии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FA0" w:rsidRPr="0075149D" w:rsidRDefault="0075149D" w:rsidP="00D11FA0">
            <w:pPr>
              <w:pStyle w:val="Default"/>
              <w:jc w:val="center"/>
            </w:pPr>
            <w:r w:rsidRPr="0075149D">
              <w:t>.</w:t>
            </w:r>
            <w:bookmarkStart w:id="0" w:name="_GoBack"/>
            <w:bookmarkEnd w:id="0"/>
            <w:r w:rsidR="00D11FA0" w:rsidRPr="0075149D">
              <w:t xml:space="preserve"> Расчет стоимости объема бездоговорного потребления электроэнергии производится по тарифам, нерегулируемым ценам, определенным за расчетный период, в котором составлен акт о неучтенном потреблении электроэнергии, в соответствии с указаниями законодательства РФ.</w:t>
            </w:r>
          </w:p>
          <w:p w:rsidR="0075149D" w:rsidRPr="0075149D" w:rsidRDefault="0075149D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9D" w:rsidRPr="0075149D" w:rsidRDefault="00D11FA0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Письменно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FA0" w:rsidRDefault="00D11FA0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49D" w:rsidRDefault="00D11FA0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49D">
              <w:rPr>
                <w:rFonts w:ascii="Times New Roman" w:hAnsi="Times New Roman" w:cs="Times New Roman"/>
                <w:sz w:val="24"/>
                <w:szCs w:val="24"/>
              </w:rPr>
              <w:t>Расчет объема осуществляется сетевой организацией в течение 2 рабочих дней со дня составления акта о неучтенном потреблении электрической энергии</w:t>
            </w:r>
          </w:p>
          <w:p w:rsidR="00D11FA0" w:rsidRPr="0075149D" w:rsidRDefault="00D11FA0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49D" w:rsidRPr="0075149D" w:rsidRDefault="00D11FA0" w:rsidP="00751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4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положения функционирования розничных рынков электрической энергии, утвержденных постановлением Правительства РФ от 04.05.2012 № 442</w:t>
            </w:r>
          </w:p>
        </w:tc>
      </w:tr>
    </w:tbl>
    <w:p w:rsidR="0075149D" w:rsidRDefault="0075149D" w:rsidP="0075149D">
      <w:pPr>
        <w:pStyle w:val="ConsPlusNormal"/>
        <w:jc w:val="both"/>
        <w:rPr>
          <w:rFonts w:ascii="Times New Roman" w:hAnsi="Times New Roman" w:cs="Times New Roman"/>
        </w:rPr>
      </w:pPr>
    </w:p>
    <w:p w:rsidR="00D11FA0" w:rsidRDefault="00D11FA0" w:rsidP="00D11FA0"/>
    <w:p w:rsidR="007E7D5B" w:rsidRPr="007E7D5B" w:rsidRDefault="007E7D5B" w:rsidP="007E7D5B">
      <w:pPr>
        <w:autoSpaceDE w:val="0"/>
        <w:autoSpaceDN w:val="0"/>
        <w:adjustRightInd w:val="0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7E7D5B">
        <w:rPr>
          <w:rFonts w:ascii="Times New Roman" w:hAnsi="Times New Roman" w:cs="Times New Roman"/>
          <w:b/>
          <w:sz w:val="28"/>
          <w:szCs w:val="28"/>
        </w:rPr>
        <w:t>КОНТАКТНАЯ ИНФОРМАЦИЯ ДЛЯ НАПРАВЛЕНИЯ ОБРАЩЕНИИЙ:</w:t>
      </w:r>
      <w:r w:rsidRPr="007E7D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7D5B" w:rsidRPr="007E7D5B" w:rsidRDefault="007E7D5B" w:rsidP="007E7D5B">
      <w:pPr>
        <w:autoSpaceDE w:val="0"/>
        <w:autoSpaceDN w:val="0"/>
        <w:adjustRightInd w:val="0"/>
        <w:spacing w:after="60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7E7D5B">
        <w:rPr>
          <w:rFonts w:ascii="Times New Roman" w:hAnsi="Times New Roman" w:cs="Times New Roman"/>
          <w:sz w:val="26"/>
          <w:szCs w:val="26"/>
        </w:rPr>
        <w:t>Адрес для потребителей: 162000, Вологодская область, г</w:t>
      </w:r>
      <w:proofErr w:type="gramStart"/>
      <w:r w:rsidRPr="007E7D5B">
        <w:rPr>
          <w:rFonts w:ascii="Times New Roman" w:hAnsi="Times New Roman" w:cs="Times New Roman"/>
          <w:sz w:val="26"/>
          <w:szCs w:val="26"/>
        </w:rPr>
        <w:t>.Г</w:t>
      </w:r>
      <w:proofErr w:type="gramEnd"/>
      <w:r w:rsidRPr="007E7D5B">
        <w:rPr>
          <w:rFonts w:ascii="Times New Roman" w:hAnsi="Times New Roman" w:cs="Times New Roman"/>
          <w:sz w:val="26"/>
          <w:szCs w:val="26"/>
        </w:rPr>
        <w:t>рязовец, ул.Победы,50.</w:t>
      </w:r>
    </w:p>
    <w:p w:rsidR="007E7D5B" w:rsidRPr="007E7D5B" w:rsidRDefault="007E7D5B" w:rsidP="007E7D5B">
      <w:pPr>
        <w:autoSpaceDE w:val="0"/>
        <w:autoSpaceDN w:val="0"/>
        <w:adjustRightInd w:val="0"/>
        <w:spacing w:after="60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7E7D5B">
        <w:rPr>
          <w:rFonts w:ascii="Times New Roman" w:hAnsi="Times New Roman" w:cs="Times New Roman"/>
          <w:sz w:val="26"/>
          <w:szCs w:val="26"/>
        </w:rPr>
        <w:t>Телефон:  (81755) 2-25-52</w:t>
      </w:r>
    </w:p>
    <w:p w:rsidR="007E7D5B" w:rsidRPr="007E7D5B" w:rsidRDefault="007E7D5B" w:rsidP="007E7D5B">
      <w:pPr>
        <w:autoSpaceDE w:val="0"/>
        <w:autoSpaceDN w:val="0"/>
        <w:adjustRightInd w:val="0"/>
        <w:spacing w:after="6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E7D5B">
        <w:rPr>
          <w:rFonts w:ascii="Times New Roman" w:hAnsi="Times New Roman" w:cs="Times New Roman"/>
          <w:sz w:val="26"/>
          <w:szCs w:val="26"/>
        </w:rPr>
        <w:t xml:space="preserve">Адрес электронной почты: </w:t>
      </w:r>
      <w:hyperlink r:id="rId4" w:history="1">
        <w:r w:rsidRPr="007E7D5B">
          <w:rPr>
            <w:rStyle w:val="a5"/>
            <w:rFonts w:ascii="Times New Roman" w:hAnsi="Times New Roman" w:cs="Times New Roman"/>
            <w:color w:val="0077CC"/>
            <w:sz w:val="21"/>
            <w:szCs w:val="21"/>
            <w:shd w:val="clear" w:color="auto" w:fill="F2F2F2"/>
          </w:rPr>
          <w:t>8175522552@mail.ru</w:t>
        </w:r>
      </w:hyperlink>
    </w:p>
    <w:p w:rsidR="003D4FD6" w:rsidRDefault="003D4FD6"/>
    <w:sectPr w:rsidR="003D4FD6" w:rsidSect="00225316">
      <w:pgSz w:w="16838" w:h="11906" w:orient="landscape"/>
      <w:pgMar w:top="851" w:right="1440" w:bottom="284" w:left="1134" w:header="720" w:footer="720" w:gutter="0"/>
      <w:cols w:space="720"/>
      <w:noEndnote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5149D"/>
    <w:rsid w:val="00307024"/>
    <w:rsid w:val="00315D4F"/>
    <w:rsid w:val="003D4FD6"/>
    <w:rsid w:val="00405CA2"/>
    <w:rsid w:val="00663F45"/>
    <w:rsid w:val="0075149D"/>
    <w:rsid w:val="007E7D5B"/>
    <w:rsid w:val="00D11FA0"/>
    <w:rsid w:val="00F97C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D4F"/>
  </w:style>
  <w:style w:type="paragraph" w:styleId="1">
    <w:name w:val="heading 1"/>
    <w:basedOn w:val="a"/>
    <w:next w:val="a"/>
    <w:link w:val="10"/>
    <w:qFormat/>
    <w:rsid w:val="0075149D"/>
    <w:pPr>
      <w:keepNext/>
      <w:keepLines/>
      <w:spacing w:before="480" w:after="0"/>
      <w:outlineLvl w:val="0"/>
    </w:pPr>
    <w:rPr>
      <w:rFonts w:ascii="Cambria" w:eastAsia="Calibri" w:hAnsi="Cambria" w:cs="Times New Roman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149D"/>
    <w:rPr>
      <w:rFonts w:ascii="Cambria" w:eastAsia="Calibri" w:hAnsi="Cambria" w:cs="Times New Roman"/>
      <w:b/>
      <w:bCs/>
      <w:color w:val="365F91"/>
      <w:sz w:val="28"/>
      <w:szCs w:val="28"/>
      <w:lang w:eastAsia="en-US"/>
    </w:rPr>
  </w:style>
  <w:style w:type="paragraph" w:customStyle="1" w:styleId="ConsPlusNormal">
    <w:name w:val="ConsPlusNormal"/>
    <w:rsid w:val="0075149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en-US"/>
    </w:rPr>
  </w:style>
  <w:style w:type="paragraph" w:customStyle="1" w:styleId="ConsPlusNonformat">
    <w:name w:val="ConsPlusNonformat"/>
    <w:uiPriority w:val="99"/>
    <w:rsid w:val="0075149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customStyle="1" w:styleId="Default">
    <w:name w:val="Default"/>
    <w:rsid w:val="007514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Title"/>
    <w:basedOn w:val="a"/>
    <w:next w:val="a"/>
    <w:link w:val="a4"/>
    <w:uiPriority w:val="10"/>
    <w:qFormat/>
    <w:rsid w:val="0075149D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75149D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styleId="a5">
    <w:name w:val="Hyperlink"/>
    <w:basedOn w:val="a0"/>
    <w:rsid w:val="007E7D5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817552255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serof</dc:creator>
  <cp:keywords/>
  <dc:description/>
  <cp:lastModifiedBy>serof</cp:lastModifiedBy>
  <cp:revision>4</cp:revision>
  <cp:lastPrinted>2015-07-17T11:23:00Z</cp:lastPrinted>
  <dcterms:created xsi:type="dcterms:W3CDTF">2015-07-17T07:12:00Z</dcterms:created>
  <dcterms:modified xsi:type="dcterms:W3CDTF">2017-07-28T07:20:00Z</dcterms:modified>
</cp:coreProperties>
</file>