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A10AC" w:rsidRPr="00AA10AC" w:rsidRDefault="00AA10AC" w:rsidP="00AA10AC">
      <w:pPr>
        <w:ind w:firstLine="0"/>
        <w:jc w:val="center"/>
        <w:rPr>
          <w:b/>
        </w:rPr>
      </w:pPr>
      <w:r w:rsidRPr="00AA10AC">
        <w:rPr>
          <w:b/>
        </w:rPr>
        <w:t>График плановых работ в электрических сетях</w:t>
      </w:r>
      <w:r w:rsidR="00AF7A82">
        <w:rPr>
          <w:b/>
        </w:rPr>
        <w:t xml:space="preserve"> (с </w:t>
      </w:r>
      <w:r w:rsidR="002B3901">
        <w:rPr>
          <w:b/>
        </w:rPr>
        <w:t>отключением электрической энергии)</w:t>
      </w:r>
    </w:p>
    <w:p w:rsidR="00AA10AC" w:rsidRPr="00AA10AC" w:rsidRDefault="00AA10AC" w:rsidP="00AF7A82">
      <w:pPr>
        <w:ind w:firstLine="0"/>
        <w:jc w:val="center"/>
        <w:rPr>
          <w:b/>
        </w:rPr>
      </w:pPr>
      <w:r w:rsidRPr="00AA10AC">
        <w:rPr>
          <w:b/>
        </w:rPr>
        <w:t>АО «Вологодская областная энергетическая компания»</w:t>
      </w:r>
    </w:p>
    <w:p w:rsidR="00AA10AC" w:rsidRPr="00AA10AC" w:rsidRDefault="000A255D" w:rsidP="00AA10AC">
      <w:pPr>
        <w:ind w:firstLine="0"/>
        <w:jc w:val="center"/>
        <w:rPr>
          <w:b/>
        </w:rPr>
      </w:pPr>
      <w:r>
        <w:rPr>
          <w:b/>
        </w:rPr>
        <w:t>на период с 12.07.2017 г. по 12.07</w:t>
      </w:r>
      <w:r w:rsidR="00AA10AC" w:rsidRPr="00AA10AC">
        <w:rPr>
          <w:b/>
        </w:rPr>
        <w:t>.2017г.</w:t>
      </w:r>
    </w:p>
    <w:p w:rsidR="00AA10AC" w:rsidRDefault="00AA10AC"/>
    <w:tbl>
      <w:tblPr>
        <w:tblStyle w:val="a3"/>
        <w:tblW w:w="15276" w:type="dxa"/>
        <w:tblLook w:val="04A0" w:firstRow="1" w:lastRow="0" w:firstColumn="1" w:lastColumn="0" w:noHBand="0" w:noVBand="1"/>
      </w:tblPr>
      <w:tblGrid>
        <w:gridCol w:w="534"/>
        <w:gridCol w:w="2822"/>
        <w:gridCol w:w="1609"/>
        <w:gridCol w:w="4561"/>
        <w:gridCol w:w="1417"/>
        <w:gridCol w:w="1447"/>
        <w:gridCol w:w="1348"/>
        <w:gridCol w:w="1538"/>
      </w:tblGrid>
      <w:tr w:rsidR="00AA10AC" w:rsidRPr="00AA10AC" w:rsidTr="008E4C18">
        <w:trPr>
          <w:trHeight w:val="322"/>
        </w:trPr>
        <w:tc>
          <w:tcPr>
            <w:tcW w:w="534" w:type="dxa"/>
            <w:vMerge w:val="restart"/>
            <w:tcBorders>
              <w:top w:val="single" w:sz="12" w:space="0" w:color="auto"/>
              <w:left w:val="single" w:sz="12" w:space="0" w:color="auto"/>
              <w:right w:val="single" w:sz="8" w:space="0" w:color="auto"/>
            </w:tcBorders>
            <w:vAlign w:val="center"/>
          </w:tcPr>
          <w:p w:rsidR="00AA10AC" w:rsidRPr="00AA10AC" w:rsidRDefault="00AA10AC" w:rsidP="00AA10AC">
            <w:pPr>
              <w:ind w:firstLine="0"/>
              <w:jc w:val="center"/>
              <w:rPr>
                <w:b/>
                <w:sz w:val="22"/>
                <w:szCs w:val="22"/>
              </w:rPr>
            </w:pPr>
            <w:r w:rsidRPr="00AA10AC">
              <w:rPr>
                <w:b/>
                <w:sz w:val="22"/>
                <w:szCs w:val="22"/>
              </w:rPr>
              <w:t>№</w:t>
            </w:r>
          </w:p>
          <w:p w:rsidR="00AA10AC" w:rsidRPr="00AA10AC" w:rsidRDefault="00AA10AC" w:rsidP="00AA10AC">
            <w:pPr>
              <w:ind w:firstLine="0"/>
              <w:jc w:val="center"/>
              <w:rPr>
                <w:b/>
                <w:sz w:val="22"/>
                <w:szCs w:val="22"/>
              </w:rPr>
            </w:pPr>
            <w:r w:rsidRPr="00AA10AC">
              <w:rPr>
                <w:b/>
                <w:sz w:val="22"/>
                <w:szCs w:val="22"/>
              </w:rPr>
              <w:t>п/п</w:t>
            </w:r>
          </w:p>
        </w:tc>
        <w:tc>
          <w:tcPr>
            <w:tcW w:w="3102" w:type="dxa"/>
            <w:vMerge w:val="restart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AA10AC" w:rsidRPr="00AA10AC" w:rsidRDefault="00AA10AC" w:rsidP="00AA10AC">
            <w:pPr>
              <w:ind w:firstLine="0"/>
              <w:jc w:val="center"/>
              <w:rPr>
                <w:b/>
                <w:sz w:val="22"/>
                <w:szCs w:val="22"/>
              </w:rPr>
            </w:pPr>
            <w:r w:rsidRPr="00AA10AC">
              <w:rPr>
                <w:b/>
                <w:sz w:val="22"/>
                <w:szCs w:val="22"/>
              </w:rPr>
              <w:t>Наименование выводимого из работы оборудования</w:t>
            </w:r>
          </w:p>
        </w:tc>
        <w:tc>
          <w:tcPr>
            <w:tcW w:w="1621" w:type="dxa"/>
            <w:vMerge w:val="restart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AA10AC" w:rsidRPr="00AA10AC" w:rsidRDefault="00AF7A82" w:rsidP="00AA10AC">
            <w:pPr>
              <w:ind w:firstLine="0"/>
              <w:jc w:val="center"/>
              <w:rPr>
                <w:b/>
                <w:sz w:val="22"/>
                <w:szCs w:val="22"/>
              </w:rPr>
            </w:pPr>
            <w:r w:rsidRPr="00AA10AC">
              <w:rPr>
                <w:b/>
                <w:sz w:val="22"/>
                <w:szCs w:val="22"/>
              </w:rPr>
              <w:t>Вид работ</w:t>
            </w:r>
          </w:p>
        </w:tc>
        <w:tc>
          <w:tcPr>
            <w:tcW w:w="4145" w:type="dxa"/>
            <w:vMerge w:val="restart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AA10AC" w:rsidRPr="00AA10AC" w:rsidRDefault="00C3765B" w:rsidP="00AA10AC">
            <w:pPr>
              <w:ind w:firstLine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Населенный пункт, адрес </w:t>
            </w:r>
            <w:r w:rsidR="00AF7A82" w:rsidRPr="00AA10AC">
              <w:rPr>
                <w:b/>
                <w:sz w:val="22"/>
                <w:szCs w:val="22"/>
              </w:rPr>
              <w:t xml:space="preserve"> потребителей</w:t>
            </w:r>
          </w:p>
        </w:tc>
        <w:tc>
          <w:tcPr>
            <w:tcW w:w="4319" w:type="dxa"/>
            <w:gridSpan w:val="3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A10AC" w:rsidRPr="00AA10AC" w:rsidRDefault="00AA10AC" w:rsidP="00AF7A82">
            <w:pPr>
              <w:ind w:firstLine="0"/>
              <w:jc w:val="center"/>
              <w:rPr>
                <w:b/>
                <w:sz w:val="22"/>
                <w:szCs w:val="22"/>
              </w:rPr>
            </w:pPr>
            <w:r w:rsidRPr="00AA10AC">
              <w:rPr>
                <w:b/>
                <w:sz w:val="22"/>
                <w:szCs w:val="22"/>
              </w:rPr>
              <w:t xml:space="preserve">Период </w:t>
            </w:r>
            <w:r w:rsidR="00AF7A82">
              <w:rPr>
                <w:b/>
                <w:sz w:val="22"/>
                <w:szCs w:val="22"/>
              </w:rPr>
              <w:t>отключения электроэнергии</w:t>
            </w:r>
          </w:p>
        </w:tc>
        <w:tc>
          <w:tcPr>
            <w:tcW w:w="1555" w:type="dxa"/>
            <w:vMerge w:val="restart"/>
            <w:tcBorders>
              <w:top w:val="single" w:sz="12" w:space="0" w:color="auto"/>
              <w:left w:val="single" w:sz="8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AA10AC" w:rsidRPr="00AA10AC" w:rsidRDefault="00AA10AC" w:rsidP="00AA10AC">
            <w:pPr>
              <w:ind w:firstLine="0"/>
              <w:jc w:val="center"/>
              <w:rPr>
                <w:b/>
                <w:sz w:val="22"/>
                <w:szCs w:val="22"/>
              </w:rPr>
            </w:pPr>
            <w:r w:rsidRPr="00AA10AC">
              <w:rPr>
                <w:b/>
                <w:sz w:val="22"/>
                <w:szCs w:val="22"/>
              </w:rPr>
              <w:t>Примечание</w:t>
            </w:r>
          </w:p>
        </w:tc>
      </w:tr>
      <w:tr w:rsidR="00AA10AC" w:rsidRPr="00AA10AC" w:rsidTr="008E4C18">
        <w:trPr>
          <w:trHeight w:val="627"/>
        </w:trPr>
        <w:tc>
          <w:tcPr>
            <w:tcW w:w="534" w:type="dxa"/>
            <w:vMerge/>
            <w:tcBorders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A10AC" w:rsidRPr="00AA10AC" w:rsidRDefault="00AA10AC" w:rsidP="00AA10AC">
            <w:pPr>
              <w:ind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102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A10AC" w:rsidRPr="00AA10AC" w:rsidRDefault="00AA10AC" w:rsidP="00AA10AC">
            <w:pPr>
              <w:ind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621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A10AC" w:rsidRPr="00AA10AC" w:rsidRDefault="00AA10AC" w:rsidP="00AA10AC">
            <w:pPr>
              <w:ind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145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A10AC" w:rsidRPr="00AA10AC" w:rsidRDefault="00AA10AC" w:rsidP="00AA10AC">
            <w:pPr>
              <w:ind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A10AC" w:rsidRPr="00AA10AC" w:rsidRDefault="00AA10AC" w:rsidP="00AA10AC">
            <w:pPr>
              <w:ind w:firstLine="0"/>
              <w:jc w:val="center"/>
              <w:rPr>
                <w:b/>
                <w:sz w:val="22"/>
                <w:szCs w:val="22"/>
              </w:rPr>
            </w:pPr>
            <w:r w:rsidRPr="00AA10AC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4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A10AC" w:rsidRPr="00AA10AC" w:rsidRDefault="00AA10AC" w:rsidP="00AF7A82">
            <w:pPr>
              <w:ind w:firstLine="0"/>
              <w:jc w:val="center"/>
              <w:rPr>
                <w:b/>
                <w:sz w:val="22"/>
                <w:szCs w:val="22"/>
              </w:rPr>
            </w:pPr>
            <w:r w:rsidRPr="00AA10AC">
              <w:rPr>
                <w:b/>
                <w:sz w:val="22"/>
                <w:szCs w:val="22"/>
              </w:rPr>
              <w:t xml:space="preserve">Время </w:t>
            </w:r>
            <w:r w:rsidR="00AF7A82">
              <w:rPr>
                <w:b/>
                <w:sz w:val="22"/>
                <w:szCs w:val="22"/>
              </w:rPr>
              <w:t>отключения</w:t>
            </w:r>
          </w:p>
        </w:tc>
        <w:tc>
          <w:tcPr>
            <w:tcW w:w="13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F7A82" w:rsidRPr="00AA10AC" w:rsidRDefault="00AA10AC" w:rsidP="00AF7A82">
            <w:pPr>
              <w:ind w:firstLine="0"/>
              <w:jc w:val="center"/>
              <w:rPr>
                <w:b/>
                <w:sz w:val="22"/>
                <w:szCs w:val="22"/>
              </w:rPr>
            </w:pPr>
            <w:r w:rsidRPr="00AA10AC">
              <w:rPr>
                <w:b/>
                <w:sz w:val="22"/>
                <w:szCs w:val="22"/>
              </w:rPr>
              <w:t xml:space="preserve">Время </w:t>
            </w:r>
            <w:r w:rsidR="00AF7A82">
              <w:rPr>
                <w:b/>
                <w:sz w:val="22"/>
                <w:szCs w:val="22"/>
              </w:rPr>
              <w:t>включения</w:t>
            </w:r>
          </w:p>
        </w:tc>
        <w:tc>
          <w:tcPr>
            <w:tcW w:w="1555" w:type="dxa"/>
            <w:vMerge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AA10AC" w:rsidRPr="00AA10AC" w:rsidRDefault="00AA10AC" w:rsidP="00AA10AC">
            <w:pPr>
              <w:ind w:firstLine="0"/>
              <w:jc w:val="center"/>
              <w:rPr>
                <w:b/>
                <w:sz w:val="22"/>
                <w:szCs w:val="22"/>
              </w:rPr>
            </w:pPr>
          </w:p>
        </w:tc>
      </w:tr>
      <w:tr w:rsidR="00AA10AC" w:rsidRPr="00AA10AC" w:rsidTr="008E4C18">
        <w:tc>
          <w:tcPr>
            <w:tcW w:w="534" w:type="dxa"/>
            <w:tcBorders>
              <w:top w:val="single" w:sz="12" w:space="0" w:color="auto"/>
              <w:left w:val="single" w:sz="12" w:space="0" w:color="auto"/>
              <w:right w:val="single" w:sz="8" w:space="0" w:color="auto"/>
            </w:tcBorders>
            <w:vAlign w:val="center"/>
          </w:tcPr>
          <w:p w:rsidR="00AA10AC" w:rsidRPr="00AA10AC" w:rsidRDefault="000A255D" w:rsidP="00AA10AC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3102" w:type="dxa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AA10AC" w:rsidRPr="00AA10AC" w:rsidRDefault="000A255D" w:rsidP="00AA10AC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ТП №14 Хлебозавод</w:t>
            </w:r>
          </w:p>
        </w:tc>
        <w:tc>
          <w:tcPr>
            <w:tcW w:w="1621" w:type="dxa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AA10AC" w:rsidRPr="00AA10AC" w:rsidRDefault="000A255D" w:rsidP="00AA10AC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Тех обслуживание</w:t>
            </w:r>
          </w:p>
        </w:tc>
        <w:tc>
          <w:tcPr>
            <w:tcW w:w="4145" w:type="dxa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AA10AC" w:rsidRPr="00AA10AC" w:rsidRDefault="000A255D" w:rsidP="00AA10AC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 Чагода </w:t>
            </w:r>
            <w:proofErr w:type="spellStart"/>
            <w:r>
              <w:rPr>
                <w:sz w:val="22"/>
                <w:szCs w:val="22"/>
              </w:rPr>
              <w:t>ул</w:t>
            </w:r>
            <w:proofErr w:type="spellEnd"/>
            <w:r>
              <w:rPr>
                <w:sz w:val="22"/>
                <w:szCs w:val="22"/>
              </w:rPr>
              <w:t xml:space="preserve"> Кооперативная д 18,22,26,24,28,30,31,32,33,34,35,37,39,41,43,45</w:t>
            </w:r>
          </w:p>
        </w:tc>
        <w:tc>
          <w:tcPr>
            <w:tcW w:w="1524" w:type="dxa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AA10AC" w:rsidRPr="00AA10AC" w:rsidRDefault="000A255D" w:rsidP="00AA10AC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12.07.17</w:t>
            </w:r>
          </w:p>
        </w:tc>
        <w:tc>
          <w:tcPr>
            <w:tcW w:w="1447" w:type="dxa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AA10AC" w:rsidRPr="00AA10AC" w:rsidRDefault="000A255D" w:rsidP="00AA10AC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9.00</w:t>
            </w:r>
          </w:p>
        </w:tc>
        <w:tc>
          <w:tcPr>
            <w:tcW w:w="1348" w:type="dxa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AA10AC" w:rsidRPr="00AA10AC" w:rsidRDefault="000A255D" w:rsidP="00AA10AC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11.30</w:t>
            </w:r>
          </w:p>
        </w:tc>
        <w:tc>
          <w:tcPr>
            <w:tcW w:w="1555" w:type="dxa"/>
            <w:tcBorders>
              <w:top w:val="single" w:sz="12" w:space="0" w:color="auto"/>
              <w:left w:val="single" w:sz="8" w:space="0" w:color="auto"/>
              <w:right w:val="single" w:sz="12" w:space="0" w:color="auto"/>
            </w:tcBorders>
            <w:vAlign w:val="center"/>
          </w:tcPr>
          <w:p w:rsidR="00AA10AC" w:rsidRPr="00AA10AC" w:rsidRDefault="00AA10AC" w:rsidP="00AA10AC">
            <w:pPr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AA10AC" w:rsidRPr="00AA10AC" w:rsidTr="008E4C18">
        <w:tc>
          <w:tcPr>
            <w:tcW w:w="534" w:type="dxa"/>
            <w:tcBorders>
              <w:left w:val="single" w:sz="12" w:space="0" w:color="auto"/>
              <w:right w:val="single" w:sz="8" w:space="0" w:color="auto"/>
            </w:tcBorders>
          </w:tcPr>
          <w:p w:rsidR="00AA10AC" w:rsidRPr="00AA10AC" w:rsidRDefault="000A255D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2</w:t>
            </w:r>
          </w:p>
        </w:tc>
        <w:tc>
          <w:tcPr>
            <w:tcW w:w="3102" w:type="dxa"/>
            <w:tcBorders>
              <w:left w:val="single" w:sz="8" w:space="0" w:color="auto"/>
              <w:right w:val="single" w:sz="8" w:space="0" w:color="auto"/>
            </w:tcBorders>
          </w:tcPr>
          <w:p w:rsidR="00AA10AC" w:rsidRPr="00AA10AC" w:rsidRDefault="000A255D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ТП №12 Дачный левая сторона</w:t>
            </w:r>
          </w:p>
        </w:tc>
        <w:tc>
          <w:tcPr>
            <w:tcW w:w="1621" w:type="dxa"/>
            <w:tcBorders>
              <w:left w:val="single" w:sz="8" w:space="0" w:color="auto"/>
              <w:right w:val="single" w:sz="8" w:space="0" w:color="auto"/>
            </w:tcBorders>
          </w:tcPr>
          <w:p w:rsidR="00AA10AC" w:rsidRPr="00AA10AC" w:rsidRDefault="000A255D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Тех обслуживание</w:t>
            </w:r>
          </w:p>
        </w:tc>
        <w:tc>
          <w:tcPr>
            <w:tcW w:w="4145" w:type="dxa"/>
            <w:tcBorders>
              <w:left w:val="single" w:sz="8" w:space="0" w:color="auto"/>
              <w:right w:val="single" w:sz="8" w:space="0" w:color="auto"/>
            </w:tcBorders>
          </w:tcPr>
          <w:p w:rsidR="00AA10AC" w:rsidRPr="00AA10AC" w:rsidRDefault="000A255D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 Чагода </w:t>
            </w:r>
            <w:proofErr w:type="spellStart"/>
            <w:r>
              <w:rPr>
                <w:sz w:val="22"/>
                <w:szCs w:val="22"/>
              </w:rPr>
              <w:t>ул</w:t>
            </w:r>
            <w:proofErr w:type="spellEnd"/>
            <w:r>
              <w:rPr>
                <w:sz w:val="22"/>
                <w:szCs w:val="22"/>
              </w:rPr>
              <w:t xml:space="preserve"> Садовая, </w:t>
            </w:r>
            <w:proofErr w:type="spellStart"/>
            <w:r>
              <w:rPr>
                <w:sz w:val="22"/>
                <w:szCs w:val="22"/>
              </w:rPr>
              <w:t>ул</w:t>
            </w:r>
            <w:proofErr w:type="spellEnd"/>
            <w:r>
              <w:rPr>
                <w:sz w:val="22"/>
                <w:szCs w:val="22"/>
              </w:rPr>
              <w:t xml:space="preserve"> Набережная, </w:t>
            </w:r>
            <w:proofErr w:type="spellStart"/>
            <w:r>
              <w:rPr>
                <w:sz w:val="22"/>
                <w:szCs w:val="22"/>
              </w:rPr>
              <w:t>ул</w:t>
            </w:r>
            <w:proofErr w:type="spellEnd"/>
            <w:r>
              <w:rPr>
                <w:sz w:val="22"/>
                <w:szCs w:val="22"/>
              </w:rPr>
              <w:t xml:space="preserve"> Средняя, </w:t>
            </w:r>
            <w:proofErr w:type="spellStart"/>
            <w:r>
              <w:rPr>
                <w:sz w:val="22"/>
                <w:szCs w:val="22"/>
              </w:rPr>
              <w:t>ул</w:t>
            </w:r>
            <w:proofErr w:type="spellEnd"/>
            <w:r>
              <w:rPr>
                <w:sz w:val="22"/>
                <w:szCs w:val="22"/>
              </w:rPr>
              <w:t xml:space="preserve"> Южная, </w:t>
            </w:r>
            <w:proofErr w:type="spellStart"/>
            <w:r>
              <w:rPr>
                <w:sz w:val="22"/>
                <w:szCs w:val="22"/>
              </w:rPr>
              <w:t>ул</w:t>
            </w:r>
            <w:proofErr w:type="spellEnd"/>
            <w:r>
              <w:rPr>
                <w:sz w:val="22"/>
                <w:szCs w:val="22"/>
              </w:rPr>
              <w:t xml:space="preserve"> Лесная</w:t>
            </w:r>
          </w:p>
        </w:tc>
        <w:tc>
          <w:tcPr>
            <w:tcW w:w="1524" w:type="dxa"/>
            <w:tcBorders>
              <w:left w:val="single" w:sz="8" w:space="0" w:color="auto"/>
              <w:right w:val="single" w:sz="8" w:space="0" w:color="auto"/>
            </w:tcBorders>
          </w:tcPr>
          <w:p w:rsidR="00AA10AC" w:rsidRPr="00AA10AC" w:rsidRDefault="000A255D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12.07.17</w:t>
            </w:r>
          </w:p>
        </w:tc>
        <w:tc>
          <w:tcPr>
            <w:tcW w:w="1447" w:type="dxa"/>
            <w:tcBorders>
              <w:left w:val="single" w:sz="8" w:space="0" w:color="auto"/>
              <w:right w:val="single" w:sz="8" w:space="0" w:color="auto"/>
            </w:tcBorders>
          </w:tcPr>
          <w:p w:rsidR="00AA10AC" w:rsidRPr="00AA10AC" w:rsidRDefault="000A255D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13.30</w:t>
            </w:r>
          </w:p>
        </w:tc>
        <w:tc>
          <w:tcPr>
            <w:tcW w:w="1348" w:type="dxa"/>
            <w:tcBorders>
              <w:left w:val="single" w:sz="8" w:space="0" w:color="auto"/>
              <w:right w:val="single" w:sz="8" w:space="0" w:color="auto"/>
            </w:tcBorders>
          </w:tcPr>
          <w:p w:rsidR="00AA10AC" w:rsidRPr="00AA10AC" w:rsidRDefault="000A255D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</w:t>
            </w:r>
            <w:bookmarkStart w:id="0" w:name="_GoBack"/>
            <w:bookmarkEnd w:id="0"/>
            <w:r>
              <w:rPr>
                <w:sz w:val="22"/>
                <w:szCs w:val="22"/>
              </w:rPr>
              <w:t>16.00</w:t>
            </w:r>
          </w:p>
        </w:tc>
        <w:tc>
          <w:tcPr>
            <w:tcW w:w="1555" w:type="dxa"/>
            <w:tcBorders>
              <w:left w:val="single" w:sz="8" w:space="0" w:color="auto"/>
              <w:right w:val="single" w:sz="12" w:space="0" w:color="auto"/>
            </w:tcBorders>
          </w:tcPr>
          <w:p w:rsidR="00AA10AC" w:rsidRPr="00AA10AC" w:rsidRDefault="00AA10AC">
            <w:pPr>
              <w:ind w:firstLine="0"/>
              <w:rPr>
                <w:sz w:val="22"/>
                <w:szCs w:val="22"/>
              </w:rPr>
            </w:pPr>
          </w:p>
        </w:tc>
      </w:tr>
      <w:tr w:rsidR="00AA10AC" w:rsidRPr="00AA10AC" w:rsidTr="008E4C18">
        <w:tc>
          <w:tcPr>
            <w:tcW w:w="534" w:type="dxa"/>
            <w:tcBorders>
              <w:left w:val="single" w:sz="12" w:space="0" w:color="auto"/>
              <w:right w:val="single" w:sz="8" w:space="0" w:color="auto"/>
            </w:tcBorders>
          </w:tcPr>
          <w:p w:rsidR="00AA10AC" w:rsidRPr="00AA10AC" w:rsidRDefault="00AA10AC">
            <w:pPr>
              <w:ind w:firstLine="0"/>
              <w:rPr>
                <w:sz w:val="22"/>
                <w:szCs w:val="22"/>
              </w:rPr>
            </w:pPr>
          </w:p>
        </w:tc>
        <w:tc>
          <w:tcPr>
            <w:tcW w:w="3102" w:type="dxa"/>
            <w:tcBorders>
              <w:left w:val="single" w:sz="8" w:space="0" w:color="auto"/>
              <w:right w:val="single" w:sz="8" w:space="0" w:color="auto"/>
            </w:tcBorders>
          </w:tcPr>
          <w:p w:rsidR="00AA10AC" w:rsidRPr="00AA10AC" w:rsidRDefault="00AA10AC">
            <w:pPr>
              <w:ind w:firstLine="0"/>
              <w:rPr>
                <w:sz w:val="22"/>
                <w:szCs w:val="22"/>
              </w:rPr>
            </w:pPr>
          </w:p>
        </w:tc>
        <w:tc>
          <w:tcPr>
            <w:tcW w:w="1621" w:type="dxa"/>
            <w:tcBorders>
              <w:left w:val="single" w:sz="8" w:space="0" w:color="auto"/>
              <w:right w:val="single" w:sz="8" w:space="0" w:color="auto"/>
            </w:tcBorders>
          </w:tcPr>
          <w:p w:rsidR="00AA10AC" w:rsidRPr="00AA10AC" w:rsidRDefault="00AA10AC">
            <w:pPr>
              <w:ind w:firstLine="0"/>
              <w:rPr>
                <w:sz w:val="22"/>
                <w:szCs w:val="22"/>
              </w:rPr>
            </w:pPr>
          </w:p>
        </w:tc>
        <w:tc>
          <w:tcPr>
            <w:tcW w:w="4145" w:type="dxa"/>
            <w:tcBorders>
              <w:left w:val="single" w:sz="8" w:space="0" w:color="auto"/>
              <w:right w:val="single" w:sz="8" w:space="0" w:color="auto"/>
            </w:tcBorders>
          </w:tcPr>
          <w:p w:rsidR="00AA10AC" w:rsidRPr="00AA10AC" w:rsidRDefault="00AA10AC">
            <w:pPr>
              <w:ind w:firstLine="0"/>
              <w:rPr>
                <w:sz w:val="22"/>
                <w:szCs w:val="22"/>
              </w:rPr>
            </w:pPr>
          </w:p>
        </w:tc>
        <w:tc>
          <w:tcPr>
            <w:tcW w:w="1524" w:type="dxa"/>
            <w:tcBorders>
              <w:left w:val="single" w:sz="8" w:space="0" w:color="auto"/>
              <w:right w:val="single" w:sz="8" w:space="0" w:color="auto"/>
            </w:tcBorders>
          </w:tcPr>
          <w:p w:rsidR="00AA10AC" w:rsidRPr="00AA10AC" w:rsidRDefault="00AA10AC">
            <w:pPr>
              <w:ind w:firstLine="0"/>
              <w:rPr>
                <w:sz w:val="22"/>
                <w:szCs w:val="22"/>
              </w:rPr>
            </w:pPr>
          </w:p>
        </w:tc>
        <w:tc>
          <w:tcPr>
            <w:tcW w:w="1447" w:type="dxa"/>
            <w:tcBorders>
              <w:left w:val="single" w:sz="8" w:space="0" w:color="auto"/>
              <w:right w:val="single" w:sz="8" w:space="0" w:color="auto"/>
            </w:tcBorders>
          </w:tcPr>
          <w:p w:rsidR="00AA10AC" w:rsidRPr="00AA10AC" w:rsidRDefault="00AA10AC">
            <w:pPr>
              <w:ind w:firstLine="0"/>
              <w:rPr>
                <w:sz w:val="22"/>
                <w:szCs w:val="22"/>
              </w:rPr>
            </w:pPr>
          </w:p>
        </w:tc>
        <w:tc>
          <w:tcPr>
            <w:tcW w:w="1348" w:type="dxa"/>
            <w:tcBorders>
              <w:left w:val="single" w:sz="8" w:space="0" w:color="auto"/>
              <w:right w:val="single" w:sz="8" w:space="0" w:color="auto"/>
            </w:tcBorders>
          </w:tcPr>
          <w:p w:rsidR="00AA10AC" w:rsidRPr="00AA10AC" w:rsidRDefault="00AA10AC">
            <w:pPr>
              <w:ind w:firstLine="0"/>
              <w:rPr>
                <w:sz w:val="22"/>
                <w:szCs w:val="22"/>
              </w:rPr>
            </w:pPr>
          </w:p>
        </w:tc>
        <w:tc>
          <w:tcPr>
            <w:tcW w:w="1555" w:type="dxa"/>
            <w:tcBorders>
              <w:left w:val="single" w:sz="8" w:space="0" w:color="auto"/>
              <w:right w:val="single" w:sz="12" w:space="0" w:color="auto"/>
            </w:tcBorders>
          </w:tcPr>
          <w:p w:rsidR="00AA10AC" w:rsidRPr="00AA10AC" w:rsidRDefault="00AA10AC">
            <w:pPr>
              <w:ind w:firstLine="0"/>
              <w:rPr>
                <w:sz w:val="22"/>
                <w:szCs w:val="22"/>
              </w:rPr>
            </w:pPr>
          </w:p>
        </w:tc>
      </w:tr>
      <w:tr w:rsidR="00AA10AC" w:rsidRPr="00AA10AC" w:rsidTr="008E4C18">
        <w:tc>
          <w:tcPr>
            <w:tcW w:w="534" w:type="dxa"/>
            <w:tcBorders>
              <w:left w:val="single" w:sz="12" w:space="0" w:color="auto"/>
              <w:bottom w:val="single" w:sz="12" w:space="0" w:color="auto"/>
              <w:right w:val="single" w:sz="8" w:space="0" w:color="auto"/>
            </w:tcBorders>
          </w:tcPr>
          <w:p w:rsidR="00AA10AC" w:rsidRPr="00AA10AC" w:rsidRDefault="00AA10AC">
            <w:pPr>
              <w:ind w:firstLine="0"/>
              <w:rPr>
                <w:sz w:val="22"/>
                <w:szCs w:val="22"/>
              </w:rPr>
            </w:pPr>
          </w:p>
        </w:tc>
        <w:tc>
          <w:tcPr>
            <w:tcW w:w="3102" w:type="dxa"/>
            <w:tcBorders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:rsidR="00AA10AC" w:rsidRPr="00AA10AC" w:rsidRDefault="00AA10AC">
            <w:pPr>
              <w:ind w:firstLine="0"/>
              <w:rPr>
                <w:sz w:val="22"/>
                <w:szCs w:val="22"/>
              </w:rPr>
            </w:pPr>
          </w:p>
        </w:tc>
        <w:tc>
          <w:tcPr>
            <w:tcW w:w="1621" w:type="dxa"/>
            <w:tcBorders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:rsidR="00AA10AC" w:rsidRPr="00AA10AC" w:rsidRDefault="00AA10AC">
            <w:pPr>
              <w:ind w:firstLine="0"/>
              <w:rPr>
                <w:sz w:val="22"/>
                <w:szCs w:val="22"/>
              </w:rPr>
            </w:pPr>
          </w:p>
        </w:tc>
        <w:tc>
          <w:tcPr>
            <w:tcW w:w="4145" w:type="dxa"/>
            <w:tcBorders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:rsidR="00AA10AC" w:rsidRPr="00AA10AC" w:rsidRDefault="00AA10AC">
            <w:pPr>
              <w:ind w:firstLine="0"/>
              <w:rPr>
                <w:sz w:val="22"/>
                <w:szCs w:val="22"/>
              </w:rPr>
            </w:pPr>
          </w:p>
        </w:tc>
        <w:tc>
          <w:tcPr>
            <w:tcW w:w="1524" w:type="dxa"/>
            <w:tcBorders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:rsidR="00AA10AC" w:rsidRPr="00AA10AC" w:rsidRDefault="00AA10AC">
            <w:pPr>
              <w:ind w:firstLine="0"/>
              <w:rPr>
                <w:sz w:val="22"/>
                <w:szCs w:val="22"/>
              </w:rPr>
            </w:pPr>
          </w:p>
        </w:tc>
        <w:tc>
          <w:tcPr>
            <w:tcW w:w="1447" w:type="dxa"/>
            <w:tcBorders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:rsidR="00AA10AC" w:rsidRPr="00AA10AC" w:rsidRDefault="00AA10AC">
            <w:pPr>
              <w:ind w:firstLine="0"/>
              <w:rPr>
                <w:sz w:val="22"/>
                <w:szCs w:val="22"/>
              </w:rPr>
            </w:pPr>
          </w:p>
        </w:tc>
        <w:tc>
          <w:tcPr>
            <w:tcW w:w="1348" w:type="dxa"/>
            <w:tcBorders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:rsidR="00AA10AC" w:rsidRPr="00AA10AC" w:rsidRDefault="00AA10AC">
            <w:pPr>
              <w:ind w:firstLine="0"/>
              <w:rPr>
                <w:sz w:val="22"/>
                <w:szCs w:val="22"/>
              </w:rPr>
            </w:pPr>
          </w:p>
        </w:tc>
        <w:tc>
          <w:tcPr>
            <w:tcW w:w="1555" w:type="dxa"/>
            <w:tcBorders>
              <w:left w:val="single" w:sz="8" w:space="0" w:color="auto"/>
              <w:bottom w:val="single" w:sz="12" w:space="0" w:color="auto"/>
              <w:right w:val="single" w:sz="12" w:space="0" w:color="auto"/>
            </w:tcBorders>
          </w:tcPr>
          <w:p w:rsidR="00AA10AC" w:rsidRPr="00AA10AC" w:rsidRDefault="00AA10AC">
            <w:pPr>
              <w:ind w:firstLine="0"/>
              <w:rPr>
                <w:sz w:val="22"/>
                <w:szCs w:val="22"/>
              </w:rPr>
            </w:pPr>
          </w:p>
        </w:tc>
      </w:tr>
    </w:tbl>
    <w:p w:rsidR="00166C0F" w:rsidRDefault="00166C0F"/>
    <w:sectPr w:rsidR="00166C0F" w:rsidSect="00AA10AC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10AC"/>
    <w:rsid w:val="000A255D"/>
    <w:rsid w:val="00166C0F"/>
    <w:rsid w:val="002B3901"/>
    <w:rsid w:val="002E6300"/>
    <w:rsid w:val="008E4C18"/>
    <w:rsid w:val="00AA10AC"/>
    <w:rsid w:val="00AF7A82"/>
    <w:rsid w:val="00C3765B"/>
    <w:rsid w:val="00EB3A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C80AD4"/>
  <w15:docId w15:val="{07FF4D89-C123-418B-BB38-FD6154DB4F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B3AC1"/>
    <w:pPr>
      <w:spacing w:after="0" w:line="240" w:lineRule="auto"/>
      <w:ind w:firstLine="851"/>
    </w:pPr>
    <w:rPr>
      <w:rFonts w:ascii="Times New Roman" w:hAnsi="Times New Roman" w:cs="Times New Roman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A10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8E4C1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E4C1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101</Words>
  <Characters>576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Org</Company>
  <LinksUpToDate>false</LinksUpToDate>
  <CharactersWithSpaces>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Биричевский Андрей Николаевич</dc:creator>
  <cp:keywords/>
  <dc:description/>
  <cp:lastModifiedBy>1</cp:lastModifiedBy>
  <cp:revision>3</cp:revision>
  <cp:lastPrinted>2017-06-29T14:23:00Z</cp:lastPrinted>
  <dcterms:created xsi:type="dcterms:W3CDTF">2017-06-30T10:25:00Z</dcterms:created>
  <dcterms:modified xsi:type="dcterms:W3CDTF">2017-07-07T05:10:00Z</dcterms:modified>
</cp:coreProperties>
</file>